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西北农林科技大学</w:t>
      </w:r>
    </w:p>
    <w:p>
      <w:pPr>
        <w:jc w:val="center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6"/>
          <w:szCs w:val="36"/>
        </w:rPr>
        <w:t>年博士研究生诚信复试考核承诺书</w:t>
      </w:r>
    </w:p>
    <w:bookmarkEnd w:id="0"/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</w:t>
      </w:r>
      <w:r>
        <w:rPr>
          <w:rFonts w:hint="eastAsia" w:ascii="仿宋" w:hAnsi="仿宋" w:eastAsia="仿宋"/>
          <w:b/>
          <w:bCs/>
          <w:sz w:val="28"/>
          <w:szCs w:val="28"/>
        </w:rPr>
        <w:t>西北农林科技大学大学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年度博士研究生</w:t>
      </w:r>
      <w:r>
        <w:rPr>
          <w:rFonts w:hint="eastAsia" w:ascii="仿宋" w:hAnsi="仿宋" w:eastAsia="仿宋"/>
          <w:b/>
          <w:bCs/>
          <w:sz w:val="28"/>
          <w:szCs w:val="28"/>
        </w:rPr>
        <w:t>普通招考</w:t>
      </w:r>
      <w:r>
        <w:rPr>
          <w:rFonts w:ascii="仿宋" w:hAnsi="仿宋" w:eastAsia="仿宋"/>
          <w:b/>
          <w:bCs/>
          <w:sz w:val="28"/>
          <w:szCs w:val="28"/>
        </w:rPr>
        <w:t>的考生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。</w:t>
      </w:r>
      <w:r>
        <w:rPr>
          <w:rFonts w:ascii="仿宋" w:hAnsi="仿宋" w:eastAsia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复试考核过程中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线上复试考核规则，</w:t>
      </w:r>
      <w:r>
        <w:rPr>
          <w:rFonts w:ascii="仿宋" w:hAnsi="仿宋" w:eastAsia="仿宋"/>
          <w:b/>
          <w:bCs/>
          <w:sz w:val="28"/>
          <w:szCs w:val="28"/>
        </w:rPr>
        <w:t>诚信</w:t>
      </w:r>
      <w:r>
        <w:rPr>
          <w:rFonts w:hint="eastAsia" w:ascii="仿宋" w:hAnsi="仿宋" w:eastAsia="仿宋"/>
          <w:b/>
          <w:bCs/>
          <w:sz w:val="28"/>
          <w:szCs w:val="28"/>
        </w:rPr>
        <w:t>复试</w:t>
      </w:r>
      <w:r>
        <w:rPr>
          <w:rFonts w:ascii="仿宋" w:hAnsi="仿宋" w:eastAsia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本人知道复试考核内容也是国家秘密，保证复试考核内容不以任何形式向外传播。如对外传播，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</w:rPr>
        <w:t>本人承担由此造成的一切后果。</w:t>
      </w: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五、为避免浪费学校招生指标和影响其他考生的录取，本人知晓若被甲方拟录取后不得提出放弃，否则由此造成的一切后果自负。</w:t>
      </w:r>
    </w:p>
    <w:p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spacing w:line="560" w:lineRule="exact"/>
        <w:ind w:right="560" w:firstLine="555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CC"/>
    <w:rsid w:val="00025496"/>
    <w:rsid w:val="00080B50"/>
    <w:rsid w:val="0009756B"/>
    <w:rsid w:val="000A1402"/>
    <w:rsid w:val="00112FEB"/>
    <w:rsid w:val="0014558A"/>
    <w:rsid w:val="001D5F92"/>
    <w:rsid w:val="00217C04"/>
    <w:rsid w:val="00355E54"/>
    <w:rsid w:val="00382058"/>
    <w:rsid w:val="00393011"/>
    <w:rsid w:val="003B0ED6"/>
    <w:rsid w:val="00465045"/>
    <w:rsid w:val="004D127D"/>
    <w:rsid w:val="004F1E4B"/>
    <w:rsid w:val="00593EA0"/>
    <w:rsid w:val="00622ECE"/>
    <w:rsid w:val="006361B0"/>
    <w:rsid w:val="00696BEC"/>
    <w:rsid w:val="006E4153"/>
    <w:rsid w:val="00700849"/>
    <w:rsid w:val="00705A82"/>
    <w:rsid w:val="007C133B"/>
    <w:rsid w:val="007D69BF"/>
    <w:rsid w:val="007F1EB8"/>
    <w:rsid w:val="008B5277"/>
    <w:rsid w:val="00901B5F"/>
    <w:rsid w:val="00920B34"/>
    <w:rsid w:val="009A7A42"/>
    <w:rsid w:val="009C36CC"/>
    <w:rsid w:val="00A34C2A"/>
    <w:rsid w:val="00B253C6"/>
    <w:rsid w:val="00BB22E5"/>
    <w:rsid w:val="00CB663E"/>
    <w:rsid w:val="00CC254B"/>
    <w:rsid w:val="00CD1EDC"/>
    <w:rsid w:val="00CD46A3"/>
    <w:rsid w:val="00CE6280"/>
    <w:rsid w:val="00CE7281"/>
    <w:rsid w:val="00D0274A"/>
    <w:rsid w:val="00DB3A99"/>
    <w:rsid w:val="00E62B9E"/>
    <w:rsid w:val="00E926BE"/>
    <w:rsid w:val="00ED0C74"/>
    <w:rsid w:val="00ED1B57"/>
    <w:rsid w:val="00F14776"/>
    <w:rsid w:val="00F15226"/>
    <w:rsid w:val="00F80C01"/>
    <w:rsid w:val="00FB2462"/>
    <w:rsid w:val="00FD2CD6"/>
    <w:rsid w:val="18DC1ABC"/>
    <w:rsid w:val="26BA5347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531</Characters>
  <Lines>4</Lines>
  <Paragraphs>1</Paragraphs>
  <TotalTime>4</TotalTime>
  <ScaleCrop>false</ScaleCrop>
  <LinksUpToDate>false</LinksUpToDate>
  <CharactersWithSpaces>622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2020-05-28T03:45:00Z</dcterms:created>
  <dc:creator>user</dc:creator>
  <cp:lastModifiedBy>紫薇花开</cp:lastModifiedBy>
  <dcterms:modified xsi:type="dcterms:W3CDTF">2021-01-17T04:26:00Z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